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FORMULÁRIO 02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Registro de Surto de Doença Diarreica Aguda – DDA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DDA: É uma síndrome causada por diferentes agentes etiológicos (bactérias, vírus e parasitos), cuja manifestação predominante é o aumento do número de evacuações, com fezes aquosas ou de pouca consistência.</w:t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tabs>
          <w:tab w:val="left" w:leader="none" w:pos="5827"/>
        </w:tabs>
        <w:spacing w:after="0" w:before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tabs>
          <w:tab w:val="left" w:leader="none" w:pos="5827"/>
        </w:tabs>
        <w:spacing w:after="0" w:before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Nº DA NOTIFICAÇÃO (SINAN NET):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638"/>
          <w:tab w:val="left" w:leader="none" w:pos="3068"/>
          <w:tab w:val="left" w:leader="none" w:pos="3498"/>
          <w:tab w:val="left" w:leader="none" w:pos="4564"/>
          <w:tab w:val="left" w:leader="none" w:pos="4994"/>
        </w:tabs>
        <w:spacing w:before="93" w:lineRule="auto"/>
        <w:rPr/>
      </w:pPr>
      <w:r w:rsidDel="00000000" w:rsidR="00000000" w:rsidRPr="00000000">
        <w:rPr>
          <w:b w:val="1"/>
          <w:rtl w:val="0"/>
        </w:rPr>
        <w:t xml:space="preserve">Data da Notificação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u w:val="single"/>
          <w:rtl w:val="0"/>
        </w:rPr>
        <w:tab/>
        <w:t xml:space="preserve">/</w:t>
        <w:tab/>
        <w:t xml:space="preserve">/</w:t>
        <w:tab/>
      </w:r>
      <w:r w:rsidDel="00000000" w:rsidR="00000000" w:rsidRPr="00000000">
        <w:rPr>
          <w:b w:val="1"/>
          <w:rtl w:val="0"/>
        </w:rPr>
        <w:t xml:space="preserve">Hora:</w:t>
      </w:r>
      <w:r w:rsidDel="00000000" w:rsidR="00000000" w:rsidRPr="00000000">
        <w:rPr>
          <w:b w:val="1"/>
          <w:u w:val="single"/>
          <w:rtl w:val="0"/>
        </w:rPr>
        <w:tab/>
      </w:r>
      <w:r w:rsidDel="00000000" w:rsidR="00000000" w:rsidRPr="00000000">
        <w:rPr>
          <w:u w:val="single"/>
          <w:rtl w:val="0"/>
        </w:rPr>
        <w:t xml:space="preserve">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3539"/>
          <w:tab w:val="left" w:leader="none" w:pos="10099"/>
          <w:tab w:val="left" w:leader="none" w:pos="10159"/>
        </w:tabs>
        <w:spacing w:before="94" w:line="276" w:lineRule="auto"/>
        <w:ind w:right="144"/>
        <w:jc w:val="both"/>
        <w:rPr/>
      </w:pPr>
      <w:r w:rsidDel="00000000" w:rsidR="00000000" w:rsidRPr="00000000">
        <w:rPr>
          <w:b w:val="1"/>
          <w:rtl w:val="0"/>
        </w:rPr>
        <w:t xml:space="preserve">Local de ocorrência do surto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u w:val="single"/>
          <w:rtl w:val="0"/>
        </w:rPr>
        <w:t xml:space="preserve"> </w:t>
        <w:tab/>
        <w:tab/>
      </w:r>
      <w:r w:rsidDel="00000000" w:rsidR="00000000" w:rsidRPr="00000000">
        <w:rPr>
          <w:b w:val="1"/>
          <w:rtl w:val="0"/>
        </w:rPr>
        <w:t xml:space="preserve">Município de ocorrência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Endereço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tabs>
          <w:tab w:val="left" w:leader="none" w:pos="3539"/>
          <w:tab w:val="left" w:leader="none" w:pos="10099"/>
          <w:tab w:val="left" w:leader="none" w:pos="10159"/>
        </w:tabs>
        <w:spacing w:before="94" w:line="276" w:lineRule="auto"/>
        <w:ind w:right="144"/>
        <w:jc w:val="both"/>
        <w:rPr/>
      </w:pPr>
      <w:r w:rsidDel="00000000" w:rsidR="00000000" w:rsidRPr="00000000">
        <w:rPr>
          <w:b w:val="1"/>
          <w:rtl w:val="0"/>
        </w:rPr>
        <w:t xml:space="preserve">Ponto de referência:</w:t>
      </w:r>
      <w:r w:rsidDel="00000000" w:rsidR="00000000" w:rsidRPr="00000000">
        <w:rPr>
          <w:b w:val="1"/>
          <w:u w:val="single"/>
          <w:rtl w:val="0"/>
        </w:rPr>
        <w:t xml:space="preserve"> </w:t>
        <w:tab/>
        <w:tab/>
      </w:r>
      <w:r w:rsidDel="00000000" w:rsidR="00000000" w:rsidRPr="00000000">
        <w:rPr>
          <w:b w:val="1"/>
          <w:rtl w:val="0"/>
        </w:rPr>
        <w:t xml:space="preserve">Telefone</w:t>
      </w:r>
      <w:r w:rsidDel="00000000" w:rsidR="00000000" w:rsidRPr="00000000">
        <w:rPr>
          <w:rtl w:val="0"/>
        </w:rPr>
        <w:t xml:space="preserve">: (  ) 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94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94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Dados do Surto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594"/>
          <w:tab w:val="left" w:leader="none" w:pos="9156"/>
          <w:tab w:val="left" w:leader="none" w:pos="9895"/>
        </w:tabs>
        <w:spacing w:before="6" w:line="276" w:lineRule="auto"/>
        <w:ind w:right="408"/>
        <w:jc w:val="both"/>
        <w:rPr/>
      </w:pPr>
      <w:r w:rsidDel="00000000" w:rsidR="00000000" w:rsidRPr="00000000">
        <w:rPr>
          <w:b w:val="1"/>
          <w:rtl w:val="0"/>
        </w:rPr>
        <w:t xml:space="preserve">Nº de pessoas expostas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b w:val="1"/>
          <w:rtl w:val="0"/>
        </w:rPr>
        <w:t xml:space="preserve">Nº de doentes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u w:val="single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tabs>
          <w:tab w:val="left" w:leader="none" w:pos="3594"/>
          <w:tab w:val="left" w:leader="none" w:pos="9156"/>
          <w:tab w:val="left" w:leader="none" w:pos="9895"/>
        </w:tabs>
        <w:spacing w:before="6" w:line="276" w:lineRule="auto"/>
        <w:ind w:right="408"/>
        <w:jc w:val="both"/>
        <w:rPr/>
      </w:pPr>
      <w:r w:rsidDel="00000000" w:rsidR="00000000" w:rsidRPr="00000000">
        <w:rPr>
          <w:b w:val="1"/>
          <w:rtl w:val="0"/>
        </w:rPr>
        <w:t xml:space="preserve">Houve atendimento médico</w:t>
      </w:r>
      <w:r w:rsidDel="00000000" w:rsidR="00000000" w:rsidRPr="00000000">
        <w:rPr>
          <w:rtl w:val="0"/>
        </w:rPr>
        <w:t xml:space="preserve">: ( ) Sim Local:______________________________________   ( ) Não </w:t>
      </w:r>
    </w:p>
    <w:p w:rsidR="00000000" w:rsidDel="00000000" w:rsidP="00000000" w:rsidRDefault="00000000" w:rsidRPr="00000000" w14:paraId="00000011">
      <w:pPr>
        <w:tabs>
          <w:tab w:val="left" w:leader="none" w:pos="3594"/>
          <w:tab w:val="left" w:leader="none" w:pos="9156"/>
          <w:tab w:val="left" w:leader="none" w:pos="9895"/>
        </w:tabs>
        <w:spacing w:before="6" w:line="276" w:lineRule="auto"/>
        <w:ind w:right="408"/>
        <w:jc w:val="both"/>
        <w:rPr/>
      </w:pPr>
      <w:r w:rsidDel="00000000" w:rsidR="00000000" w:rsidRPr="00000000">
        <w:rPr>
          <w:b w:val="1"/>
          <w:rtl w:val="0"/>
        </w:rPr>
        <w:t xml:space="preserve">Internações</w:t>
      </w:r>
      <w:r w:rsidDel="00000000" w:rsidR="00000000" w:rsidRPr="00000000">
        <w:rPr>
          <w:rtl w:val="0"/>
        </w:rPr>
        <w:t xml:space="preserve">: Sim ( ) Nº:</w:t>
      </w:r>
      <w:r w:rsidDel="00000000" w:rsidR="00000000" w:rsidRPr="00000000">
        <w:rPr>
          <w:u w:val="single"/>
          <w:rtl w:val="0"/>
        </w:rPr>
        <w:t xml:space="preserve"> ___</w:t>
      </w:r>
      <w:r w:rsidDel="00000000" w:rsidR="00000000" w:rsidRPr="00000000">
        <w:rPr>
          <w:rtl w:val="0"/>
        </w:rPr>
        <w:t xml:space="preserve">( ) Não                                  </w:t>
      </w:r>
      <w:r w:rsidDel="00000000" w:rsidR="00000000" w:rsidRPr="00000000">
        <w:rPr>
          <w:b w:val="1"/>
          <w:rtl w:val="0"/>
        </w:rPr>
        <w:t xml:space="preserve">Óbitos</w:t>
      </w:r>
      <w:r w:rsidDel="00000000" w:rsidR="00000000" w:rsidRPr="00000000">
        <w:rPr>
          <w:rtl w:val="0"/>
        </w:rPr>
        <w:t xml:space="preserve">: Sim ( ) Nº:_______(  ) Não</w:t>
      </w:r>
    </w:p>
    <w:p w:rsidR="00000000" w:rsidDel="00000000" w:rsidP="00000000" w:rsidRDefault="00000000" w:rsidRPr="00000000" w14:paraId="00000012">
      <w:pPr>
        <w:spacing w:before="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40" w:lineRule="auto"/>
        <w:rPr/>
      </w:pPr>
      <w:r w:rsidDel="00000000" w:rsidR="00000000" w:rsidRPr="00000000">
        <w:rPr>
          <w:b w:val="1"/>
          <w:rtl w:val="0"/>
        </w:rPr>
        <w:t xml:space="preserve">Sinais e Sintomas: </w:t>
      </w:r>
      <w:r w:rsidDel="00000000" w:rsidR="00000000" w:rsidRPr="00000000">
        <w:rPr>
          <w:rtl w:val="0"/>
        </w:rPr>
        <w:t xml:space="preserve">( ) Diarréia; ( ) Vômito; ( ) Náusea; ( ) Febre; ( ) Cólica; ( ) Dor abdominal; ( ) Mal estar;</w:t>
      </w:r>
    </w:p>
    <w:p w:rsidR="00000000" w:rsidDel="00000000" w:rsidP="00000000" w:rsidRDefault="00000000" w:rsidRPr="00000000" w14:paraId="00000014">
      <w:pPr>
        <w:spacing w:before="40" w:lineRule="auto"/>
        <w:rPr/>
      </w:pPr>
      <w:r w:rsidDel="00000000" w:rsidR="00000000" w:rsidRPr="00000000">
        <w:rPr>
          <w:rtl w:val="0"/>
        </w:rPr>
        <w:t xml:space="preserve">( ) outros: </w:t>
      </w:r>
      <w:r w:rsidDel="00000000" w:rsidR="00000000" w:rsidRPr="00000000">
        <w:rPr>
          <w:u w:val="single"/>
          <w:rtl w:val="0"/>
        </w:rPr>
        <w:t xml:space="preserve"> </w:t>
        <w:tab/>
        <w:t xml:space="preserve">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18" w:lineRule="auto"/>
        <w:ind w:left="69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5.0" w:type="dxa"/>
        <w:jc w:val="left"/>
        <w:tblInd w:w="214.0" w:type="dxa"/>
        <w:tblLayout w:type="fixed"/>
        <w:tblLook w:val="0000"/>
      </w:tblPr>
      <w:tblGrid>
        <w:gridCol w:w="3016"/>
        <w:gridCol w:w="3016"/>
        <w:gridCol w:w="396"/>
        <w:gridCol w:w="428"/>
        <w:gridCol w:w="2239"/>
        <w:tblGridChange w:id="0">
          <w:tblGrid>
            <w:gridCol w:w="3016"/>
            <w:gridCol w:w="3016"/>
            <w:gridCol w:w="396"/>
            <w:gridCol w:w="428"/>
            <w:gridCol w:w="2239"/>
          </w:tblGrid>
        </w:tblGridChange>
      </w:tblGrid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before="118" w:line="276" w:lineRule="auto"/>
              <w:ind w:left="69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do Início dos Sintomas: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before="118" w:line="276" w:lineRule="auto"/>
              <w:ind w:left="69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before="118" w:line="276" w:lineRule="auto"/>
              <w:ind w:left="29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/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before="118" w:line="276" w:lineRule="auto"/>
              <w:ind w:left="69" w:right="57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/</w:t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1979"/>
              </w:tabs>
              <w:spacing w:before="118" w:line="276" w:lineRule="auto"/>
              <w:ind w:left="69" w:right="47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Hora:__:__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before="118" w:line="276" w:lineRule="auto"/>
              <w:ind w:left="69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do Início dos Sintomas: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before="118" w:line="276" w:lineRule="auto"/>
              <w:ind w:left="69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before="118" w:line="276" w:lineRule="auto"/>
              <w:ind w:left="29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/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before="118" w:line="276" w:lineRule="auto"/>
              <w:ind w:left="69" w:right="57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/</w:t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1979"/>
              </w:tabs>
              <w:spacing w:before="118" w:line="276" w:lineRule="auto"/>
              <w:ind w:left="69" w:right="47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Hora: __:__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before="118" w:line="276" w:lineRule="auto"/>
              <w:ind w:left="69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do Início dos Sintomas: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before="118" w:line="276" w:lineRule="auto"/>
              <w:ind w:left="69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before="118" w:line="276" w:lineRule="auto"/>
              <w:ind w:left="29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/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before="118" w:line="276" w:lineRule="auto"/>
              <w:ind w:left="69" w:right="57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/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1979"/>
              </w:tabs>
              <w:spacing w:before="118" w:line="276" w:lineRule="auto"/>
              <w:ind w:left="69" w:right="47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Hora:__:__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before="118" w:line="276" w:lineRule="auto"/>
              <w:ind w:left="69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do Início dos Sintomas: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before="118" w:line="276" w:lineRule="auto"/>
              <w:ind w:left="69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before="118" w:line="276" w:lineRule="auto"/>
              <w:ind w:left="29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/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before="118" w:line="276" w:lineRule="auto"/>
              <w:ind w:left="69" w:right="57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/</w:t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1979"/>
              </w:tabs>
              <w:spacing w:before="118" w:line="276" w:lineRule="auto"/>
              <w:ind w:left="69" w:right="47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Hora:__:__</w:t>
            </w:r>
          </w:p>
        </w:tc>
      </w:tr>
    </w:tbl>
    <w:p w:rsidR="00000000" w:rsidDel="00000000" w:rsidP="00000000" w:rsidRDefault="00000000" w:rsidRPr="00000000" w14:paraId="0000002A">
      <w:pPr>
        <w:spacing w:before="118" w:lineRule="auto"/>
        <w:ind w:left="6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5437"/>
          <w:tab w:val="left" w:leader="none" w:pos="5867"/>
          <w:tab w:val="left" w:leader="none" w:pos="6297"/>
          <w:tab w:val="left" w:leader="none" w:pos="6601"/>
          <w:tab w:val="left" w:leader="none" w:pos="7566"/>
          <w:tab w:val="left" w:leader="none" w:pos="7996"/>
        </w:tabs>
        <w:spacing w:before="35" w:lineRule="auto"/>
        <w:rPr/>
      </w:pPr>
      <w:r w:rsidDel="00000000" w:rsidR="00000000" w:rsidRPr="00000000">
        <w:rPr>
          <w:b w:val="1"/>
          <w:rtl w:val="0"/>
        </w:rPr>
        <w:t xml:space="preserve">Data do Início dos Sintomas do Primeiro Caso:</w:t>
      </w:r>
      <w:r w:rsidDel="00000000" w:rsidR="00000000" w:rsidRPr="00000000">
        <w:rPr>
          <w:b w:val="1"/>
          <w:u w:val="single"/>
          <w:rtl w:val="0"/>
        </w:rPr>
        <w:tab/>
      </w:r>
      <w:r w:rsidDel="00000000" w:rsidR="00000000" w:rsidRPr="00000000">
        <w:rPr>
          <w:u w:val="single"/>
          <w:rtl w:val="0"/>
        </w:rPr>
        <w:t xml:space="preserve">/</w:t>
        <w:tab/>
        <w:t xml:space="preserve">/</w:t>
        <w:tab/>
      </w:r>
      <w:r w:rsidDel="00000000" w:rsidR="00000000" w:rsidRPr="00000000">
        <w:rPr>
          <w:rtl w:val="0"/>
        </w:rPr>
        <w:tab/>
        <w:t xml:space="preserve">Hora:</w:t>
      </w:r>
      <w:r w:rsidDel="00000000" w:rsidR="00000000" w:rsidRPr="00000000">
        <w:rPr>
          <w:u w:val="single"/>
          <w:rtl w:val="0"/>
        </w:rPr>
        <w:t xml:space="preserve"> ____:_____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118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Teve coleta de amostras clínicas:</w:t>
      </w:r>
    </w:p>
    <w:p w:rsidR="00000000" w:rsidDel="00000000" w:rsidP="00000000" w:rsidRDefault="00000000" w:rsidRPr="00000000" w14:paraId="0000002D">
      <w:pPr>
        <w:spacing w:before="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1145"/>
        </w:tabs>
        <w:ind w:left="138" w:firstLine="0"/>
        <w:rPr/>
      </w:pPr>
      <w:r w:rsidDel="00000000" w:rsidR="00000000" w:rsidRPr="00000000">
        <w:rPr>
          <w:rtl w:val="0"/>
        </w:rPr>
        <w:t xml:space="preserve">(  ) Sim                      (  ) SWAB {Bactéria}                (  ) Fezes in natura {Vírus}                      (  ) Não</w:t>
      </w:r>
    </w:p>
    <w:p w:rsidR="00000000" w:rsidDel="00000000" w:rsidP="00000000" w:rsidRDefault="00000000" w:rsidRPr="00000000" w14:paraId="0000002F">
      <w:pPr>
        <w:spacing w:before="118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Se sim, quantas: _______________________________________________</w:t>
      </w:r>
    </w:p>
    <w:p w:rsidR="00000000" w:rsidDel="00000000" w:rsidP="00000000" w:rsidRDefault="00000000" w:rsidRPr="00000000" w14:paraId="00000030">
      <w:pPr>
        <w:spacing w:before="118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Resumo da história clínica do surto:________________________________________________</w:t>
      </w:r>
    </w:p>
    <w:p w:rsidR="00000000" w:rsidDel="00000000" w:rsidP="00000000" w:rsidRDefault="00000000" w:rsidRPr="00000000" w14:paraId="00000031">
      <w:pPr>
        <w:spacing w:before="118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2">
      <w:pPr>
        <w:spacing w:before="118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Quais ações de saúde foram deflagradas:_____________________________________________</w:t>
      </w:r>
    </w:p>
    <w:p w:rsidR="00000000" w:rsidDel="00000000" w:rsidP="00000000" w:rsidRDefault="00000000" w:rsidRPr="00000000" w14:paraId="00000033">
      <w:pPr>
        <w:spacing w:before="118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34">
      <w:pPr>
        <w:spacing w:before="118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118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118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118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118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94" w:lineRule="auto"/>
        <w:ind w:left="218" w:right="273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ATENÇÃO:</w:t>
      </w:r>
    </w:p>
    <w:p w:rsidR="00000000" w:rsidDel="00000000" w:rsidP="00000000" w:rsidRDefault="00000000" w:rsidRPr="00000000" w14:paraId="0000003A">
      <w:pPr>
        <w:spacing w:before="118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tabs>
          <w:tab w:val="left" w:leader="none" w:pos="503"/>
          <w:tab w:val="left" w:leader="none" w:pos="504"/>
        </w:tabs>
        <w:spacing w:line="276" w:lineRule="auto"/>
        <w:ind w:left="789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Comunicar imediatamente a ocorrência do surto para a Regional de Saúde, que deve repassar a divisão de DTHA/DDA da DIVE;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tabs>
          <w:tab w:val="left" w:leader="none" w:pos="503"/>
          <w:tab w:val="left" w:leader="none" w:pos="504"/>
        </w:tabs>
        <w:spacing w:line="276" w:lineRule="auto"/>
        <w:ind w:left="789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caso de dúvida recorrer à Nota Técnica Conjunta Nº 010/2024 LACEN/DIVS/DIVE/SUV;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tabs>
          <w:tab w:val="left" w:leader="none" w:pos="503"/>
          <w:tab w:val="left" w:leader="none" w:pos="504"/>
        </w:tabs>
        <w:spacing w:line="276" w:lineRule="auto"/>
        <w:ind w:left="789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Todas as amostras encaminhadas ao LACEN devem conter uma cópia desse formulário;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tabs>
          <w:tab w:val="left" w:leader="none" w:pos="503"/>
          <w:tab w:val="left" w:leader="none" w:pos="504"/>
        </w:tabs>
        <w:spacing w:line="276" w:lineRule="auto"/>
        <w:ind w:left="789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Consultar os manuais técnicos para coleta e transporte das amostras do LACEN/SC;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tabs>
          <w:tab w:val="left" w:leader="none" w:pos="503"/>
          <w:tab w:val="left" w:leader="none" w:pos="504"/>
        </w:tabs>
        <w:spacing w:line="276" w:lineRule="auto"/>
        <w:ind w:left="789" w:hanging="360"/>
        <w:jc w:val="both"/>
        <w:rPr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Orientar os doentes a procurar o serviço de saúde caso haja agravamento dos sintomas.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118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0" w:top="1275.5905511811022" w:left="460" w:right="300" w:header="566.929133858267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Arial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2">
    <w:pPr>
      <w:spacing w:before="99" w:lineRule="auto"/>
      <w:ind w:left="1594" w:right="1517.5984251968516" w:firstLine="0"/>
      <w:rPr>
        <w:b w:val="1"/>
      </w:rPr>
    </w:pPr>
    <w:r w:rsidDel="00000000" w:rsidR="00000000" w:rsidRPr="00000000">
      <w:rPr>
        <w:b w:val="1"/>
        <w:rtl w:val="0"/>
      </w:rPr>
      <w:t xml:space="preserve">Secretaria de Estado da Saúde de Santa Catarina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31838" cy="814298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838" cy="814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3">
    <w:pPr>
      <w:ind w:left="1595" w:right="-183.18897637795203" w:hanging="0.9999999999999432"/>
      <w:rPr>
        <w:b w:val="1"/>
      </w:rPr>
    </w:pPr>
    <w:r w:rsidDel="00000000" w:rsidR="00000000" w:rsidRPr="00000000">
      <w:rPr>
        <w:b w:val="1"/>
        <w:rtl w:val="0"/>
      </w:rPr>
      <w:t xml:space="preserve">Superintendência de Vigilância em Saúde </w:t>
    </w:r>
  </w:p>
  <w:p w:rsidR="00000000" w:rsidDel="00000000" w:rsidP="00000000" w:rsidRDefault="00000000" w:rsidRPr="00000000" w14:paraId="00000044">
    <w:pPr>
      <w:ind w:left="1595" w:right="-183.18897637795203" w:hanging="0.9999999999999432"/>
      <w:rPr>
        <w:b w:val="1"/>
      </w:rPr>
    </w:pPr>
    <w:r w:rsidDel="00000000" w:rsidR="00000000" w:rsidRPr="00000000">
      <w:rPr>
        <w:b w:val="1"/>
        <w:rtl w:val="0"/>
      </w:rPr>
      <w:t xml:space="preserve">Diretoria de Vigilância Epidemiológica</w:t>
    </w:r>
  </w:p>
  <w:p w:rsidR="00000000" w:rsidDel="00000000" w:rsidP="00000000" w:rsidRDefault="00000000" w:rsidRPr="00000000" w14:paraId="00000045">
    <w:pPr>
      <w:spacing w:line="239" w:lineRule="auto"/>
      <w:ind w:left="1594" w:firstLine="0"/>
      <w:rPr>
        <w:b w:val="1"/>
      </w:rPr>
    </w:pPr>
    <w:r w:rsidDel="00000000" w:rsidR="00000000" w:rsidRPr="00000000">
      <w:rPr>
        <w:b w:val="1"/>
        <w:rtl w:val="0"/>
      </w:rPr>
      <w:t xml:space="preserve">Diretoria de Vigilância Sanitária</w:t>
    </w:r>
  </w:p>
  <w:p w:rsidR="00000000" w:rsidDel="00000000" w:rsidP="00000000" w:rsidRDefault="00000000" w:rsidRPr="00000000" w14:paraId="00000046">
    <w:pPr>
      <w:spacing w:line="239" w:lineRule="auto"/>
      <w:ind w:left="1594" w:firstLine="0"/>
      <w:rPr>
        <w:sz w:val="24"/>
        <w:szCs w:val="24"/>
      </w:rPr>
    </w:pPr>
    <w:r w:rsidDel="00000000" w:rsidR="00000000" w:rsidRPr="00000000">
      <w:rPr>
        <w:b w:val="1"/>
        <w:rtl w:val="0"/>
      </w:rPr>
      <w:t xml:space="preserve">Laboratório Central de Saúde Pública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89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Tahoma" w:cs="Tahoma" w:eastAsia="Tahoma" w:hAnsi="Tahoma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pPr>
      <w:widowControl w:val="0"/>
      <w:bidi w:val="0"/>
      <w:spacing w:after="0" w:before="0"/>
      <w:jc w:val="left"/>
    </w:pPr>
    <w:rPr>
      <w:rFonts w:ascii="Tahoma" w:cs="Tahoma" w:eastAsia="Tahoma" w:hAnsi="Tahoma"/>
      <w:color w:val="auto"/>
      <w:kern w:val="0"/>
      <w:sz w:val="22"/>
      <w:szCs w:val="22"/>
      <w:lang w:bidi="ar-SA" w:eastAsia="en-US" w:val="pt-P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tulo">
    <w:name w:val="Título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uiPriority w:val="1"/>
    <w:qFormat w:val="1"/>
    <w:pPr/>
    <w:rPr>
      <w:b w:val="1"/>
      <w:bCs w:val="1"/>
      <w:sz w:val="20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ListParagraph">
    <w:name w:val="List Paragraph"/>
    <w:basedOn w:val="Normal"/>
    <w:uiPriority w:val="1"/>
    <w:qFormat w:val="1"/>
    <w:pPr/>
    <w:rPr/>
  </w:style>
  <w:style w:type="paragraph" w:styleId="TableParagraph" w:customStyle="1">
    <w:name w:val="Table Paragraph"/>
    <w:basedOn w:val="Normal"/>
    <w:uiPriority w:val="1"/>
    <w:qFormat w:val="1"/>
    <w:pPr>
      <w:spacing w:after="0" w:before="118"/>
      <w:ind w:left="69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AvAT+IX0vEomIiFfQIuHhII/jg==">CgMxLjAyCGguZ2pkZ3hzOABqPAoUc3VnZ2VzdC40NXNyMzNkc3NwczMSJERJVlMgLSBESVZJU8ODTyBERSBBTElNRU5UT1MgKERJQUxJKWo8ChRzdWdnZXN0LnlrNXBieGF2bTE0ORIkRElWUyAtIERJVklTw4NPIERFIEFMSU1FTlRPUyAoRElBTEkpajwKFHN1Z2dlc3QuN2RkbmR0cXNoaXFuEiRESVZTIC0gRElWSVPDg08gREUgQUxJTUVOVE9TIChESUFMSSlyITFRQzBVRkxWc29aWXNlOHJmcWJiclBQSURTTG9VWTl3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2021-10-04T18:29:00Z</dcterms:created>
  <dc:creator>Ingrid Laura Bittencourt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2021-10-04T00:00:00Z</vt:filetime>
  </property>
</Properties>
</file>